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D5" w:rsidRPr="00A24E6F" w:rsidRDefault="00E05FD5" w:rsidP="00E05FD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E6F">
        <w:rPr>
          <w:rFonts w:ascii="Times New Roman" w:hAnsi="Times New Roman" w:cs="Times New Roman"/>
          <w:sz w:val="28"/>
          <w:szCs w:val="28"/>
        </w:rPr>
        <w:t>Утвержден</w:t>
      </w:r>
    </w:p>
    <w:p w:rsidR="00E05FD5" w:rsidRPr="00A24E6F" w:rsidRDefault="00E05FD5" w:rsidP="00E05FD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24E6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05FD5" w:rsidRDefault="00E05FD5" w:rsidP="00E05FD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Березовского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4E6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5FD5" w:rsidRPr="00A24E6F" w:rsidRDefault="00E05FD5" w:rsidP="00E05FD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A24E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28.06.2018 №534</w:t>
      </w:r>
    </w:p>
    <w:p w:rsid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A24E6F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29"/>
    <w:bookmarkEnd w:id="0"/>
    <w:p w:rsidR="00E05FD5" w:rsidRPr="00866A80" w:rsidRDefault="00E05FD5" w:rsidP="00E05FD5">
      <w:pPr>
        <w:pStyle w:val="ConsPlusTitle"/>
        <w:jc w:val="center"/>
        <w:rPr>
          <w:b w:val="0"/>
        </w:rPr>
      </w:pPr>
      <w:r w:rsidRPr="00866A80">
        <w:rPr>
          <w:b w:val="0"/>
        </w:rPr>
        <w:fldChar w:fldCharType="begin"/>
      </w:r>
      <w:r w:rsidRPr="00866A80">
        <w:rPr>
          <w:b w:val="0"/>
        </w:rPr>
        <w:instrText>HYPERLINK \l "P29"</w:instrText>
      </w:r>
      <w:r w:rsidRPr="00866A80">
        <w:rPr>
          <w:b w:val="0"/>
        </w:rPr>
        <w:fldChar w:fldCharType="separate"/>
      </w:r>
      <w:r w:rsidRPr="00866A8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66A80">
        <w:rPr>
          <w:b w:val="0"/>
        </w:rPr>
        <w:fldChar w:fldCharType="end"/>
      </w:r>
    </w:p>
    <w:p w:rsidR="00E05FD5" w:rsidRPr="00866A80" w:rsidRDefault="00E05FD5" w:rsidP="00E05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A80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реализации муниципальных программ </w:t>
      </w:r>
    </w:p>
    <w:p w:rsidR="00E05FD5" w:rsidRPr="00866A80" w:rsidRDefault="00E05FD5" w:rsidP="00E05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A80">
        <w:rPr>
          <w:rFonts w:ascii="Times New Roman" w:hAnsi="Times New Roman" w:cs="Times New Roman"/>
          <w:b w:val="0"/>
          <w:sz w:val="28"/>
          <w:szCs w:val="28"/>
        </w:rPr>
        <w:t xml:space="preserve">Березовского городского округа </w:t>
      </w:r>
    </w:p>
    <w:p w:rsidR="00E05FD5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5FD5" w:rsidRPr="00A24E6F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FD5" w:rsidRPr="00A24E6F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1.Настоящий Порядок формирования и реализации муниципальных программ определяет правила принятия решений о разработке муниципальных программ в Березовском городском округе (далее - муниципальная программа), определения сроков реализации, формирования и оценки эффективности муниципальных программ, а также контроля за их выполнением.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2.Муниципальная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сфере социально-экономического развития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3.Муниципальная программа разрабатывается на срок от шести лет.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4.Муниципальная программа может включать в себя подпрограммы. Деление муниципальной программы на подпрограммы осуществляется исходя из специфики формирования и исполнения бюджета муниципального образования, а также масштабности и сложности решаемых, в рамках муниципальной программы, задач.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5.Разработка и реализация муниципальной программы осуществляются органами местного самоуправления и структурными подразделениями администрации Березовского городского округа, наделенными статусом главного распорядителя бюджетных средств (далее - ответственные исполнители).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2. Содержание муниципальной программы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E05FD5">
        <w:rPr>
          <w:rFonts w:ascii="Times New Roman" w:hAnsi="Times New Roman" w:cs="Times New Roman"/>
          <w:sz w:val="28"/>
          <w:szCs w:val="28"/>
        </w:rPr>
        <w:t>6.Муниципальные программы разрабатываются с учетом приоритетов социально-экономического развития, определенных указами Президента Российской Федерации, государственными программами Свердловской области, Стратегией социально-экономического развития Свердловской области, отраслевыми и межотраслевыми стратегиями Свердловской области, в соответствии со Стратегией социально-экономического развития Березовского городского округа и иными документами.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7.Муниципальная программа содержит паспорт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За паспортом муниципальной программы следуют разделы: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lastRenderedPageBreak/>
        <w:t>1)характеристика и анализ текущего состояния сферы социально-экономического развития Березовского городского округа;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2)цели и задачи муниципальной программы, целевые показатели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3)план мероприятий по выполнению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8.К содержанию разделов муниципальной программы предъявляются следующие требования: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</w:t>
      </w:r>
      <w:hyperlink w:anchor="P192" w:history="1">
        <w:r w:rsidRPr="00E05FD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муниципальной программы заполняется в соответствии с формой, приведенной в приложении №1 к настоящему Порядку;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2)первый раздел муниципальной программы «Характеристика и анализ текущего состояния сферы социально-экономического развития Березовского городского округа» должен содержать: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муниципальной программы.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показатели, свидетельствующие об их наличии (в сопоставлении с нормативными, статистическими или ведомственными показателями других муниципальных образований Свердловской области);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прогноз развития сферы реализации муниципальной программы, определение возможных тенденций и значений экономических показателей по итогам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обоснование соответствия целей и задач муниципальной программы приоритетам Стратегии социально-экономического развития Березовского городского округа и иным стратегическим документам.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При наличии в муниципальной программе подпрограмм паспорт и текстовая часть муниципальной программы могут формироваться по каждой подпрограмме отдельно;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3)второй раздел муниципальной программы «Цели и задачи муниципальной программы, целевые показатели реализации муниципальной программы» оформляется в виде приложения №1 к муниципальной программе по форме согласно </w:t>
      </w:r>
      <w:hyperlink w:anchor="P227" w:history="1">
        <w:r w:rsidRPr="00E05FD5">
          <w:rPr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к настоящему Порядку и должен содержать формулировку цели (целей), соответствующей целям стратегических документов и задач, на достижение и решение которых направлена муниципальная программа.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lastRenderedPageBreak/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Для каждой цели (задачи) муниципальной программы должны быть установлены целевые показатели, которые приводятся по годам на период реализации муниципальной программы в соответствии с показателями основных стратегических документов, указанных в </w:t>
      </w:r>
      <w:hyperlink w:anchor="P43" w:history="1">
        <w:r w:rsidRPr="00E05FD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r:id="rId6" w:history="1">
        <w:r w:rsidRPr="00E05FD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районов», основными параметрами муниципальных заданий на оказание муниципальных услуг.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Целевые показатели должны соответствовать следующим требованиям: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устанавливаются в абсолютных и/или относительных величинах и должны объективно характеризовать прогресс достижения цели, решения задач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рассчитываются по методикам, определенным ответственными исполнителями муниципальных программ, которые прилагаются в виде приложения к муниципальной программе.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lastRenderedPageBreak/>
        <w:t>В перечень целевых показателей подлежат включению целевые показатели, предусмотренные соглашениями о предоставлении субсидий из областного бюджета бюджету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Для каждого целевого показателя должен быть указан источник значений целевых показателей;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4)третий раздел муниципальной программы «План мероприятий по выполнению муниципальной программы» должен содержать текстовую часть, отражающую механизмы реализации мероприятий муниципальной программы, и </w:t>
      </w:r>
      <w:hyperlink w:anchor="P397" w:history="1">
        <w:r w:rsidRPr="00E05FD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мероприятий по выполнению муниципальной программы, оформляемый в виде приложения №2 к муниципальной программе по форме согласно приложению №3 к настоящему Порядку.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Каждое публичное нормативное обязательство, межбюджетный трансферт (в случае, если в муниципальной программе предусматривается получение и предоставление межбюджетных трансфертов из разных уровней бюджетной системы Российской Федерации),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Каждому мероприятию, на реализацию которого запланированы бюджетные ассигнования, присваивается уникальный код целевой статьи расходов бюджета в решении Думы о местном бюджете на очередной финансовый год и плановый период.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Мероприятия муниципальной программы (подпрограммы) группируются по направлениям: «Капитальные вложения» (строительство, реконструкция, приобретение объектов недвижимого имущества, техническое перевооружение объектов капитального строительства муниципальной собственности, подготовка (корректировка) проектной документации, приобретение оборудования, не входящего в смету строек, и 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предприятиями), «Научно-исследовательские и опытно-конструкторские работы» и «Прочие нужды» с указанием годовых размеров расходов с разбивкой по источникам финансирования (бюджетные ассигнования областного бюджета, средства федерального бюджета, местных бюджетов, внебюджетные средства).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В третьем разделе указываются исполнители по мероприятиям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В качестве исполнителей муниципальных программ могут выступать: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администрации Березовского городского округа;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в том числе муниципальные учреждения и предприятия Березовского городского округа, осуществляющие поставку товаров, выполнение работ и (или) оказание услуг, необходимых для реализации муниципальной программы, в порядке, установленном в муниципальных программах в соответствии с законодательством Российской Федерации, настоящим Порядком и иными нормативными правовыми актами </w:t>
      </w:r>
      <w:r w:rsidRPr="00E05FD5">
        <w:rPr>
          <w:rFonts w:ascii="Times New Roman" w:hAnsi="Times New Roman" w:cs="Times New Roman"/>
          <w:sz w:val="28"/>
          <w:szCs w:val="28"/>
        </w:rPr>
        <w:lastRenderedPageBreak/>
        <w:t>администрации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(реконструкции) указываются в </w:t>
      </w:r>
      <w:hyperlink w:anchor="P1211" w:history="1">
        <w:r w:rsidRPr="00E05FD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(реконструкции) для бюджетных инвестиций, который оформляется в виде приложения №3 к муниципальной программе (форма приведена в приложении №4 к настоящему Порядку) и должен содержать следующие сведения об объектах капитального строительства (реконструкции):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(реконструкции);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сроки строительства (реконструкции);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объемы финансирования.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Муниципальная программа может быть дополнена иными приложениями при наличии требований, установленных государственными программами Российской Федерации и иными документами органов исполнительной власти Российской Федерации.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9.Расходы местного бюджета на финансирование расходов по обеспечению исполнения полномочий ответственного исполнителя выделяются: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1)если муниципальная программа не имеет подпрограмм - в отдельное направление «Общепрограммные расходы»;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2)если в составе муниципальной программы имеются подпрограммы - в отдельную подпрограмму («Обеспечивающая подпрограмма»).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3. Формирование, утверждение и внесение изменений</w:t>
      </w:r>
    </w:p>
    <w:p w:rsidR="00E05FD5" w:rsidRPr="00E05FD5" w:rsidRDefault="00E05FD5" w:rsidP="00E05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в муниципальные программы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10.Муниципальные программы разрабатываются на основании перечня муниципальных программ, утверждаемого постановлением администрации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Перечень муниципальных программ формируется отделом экономики и прогнозирования администрации Березовского городского округа (далее - ОЭиП) на основании предложений ответственных исполнителей о разработке муниципальных программ (далее - Предложения).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Предложения представляются в ОЭиП до 01 августа года, в котором планируется разработка муниципальных программ.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1)наименование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2)наименование ответственного исполнителя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3)краткое обоснование необходимости принятия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4)предложения о предельном объеме финансирования муниципальной программы и планируемых источниках ее финансирования.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lastRenderedPageBreak/>
        <w:t>После рассмотрения предложений, ОЭиП формирует перечень муниципальных программ, который утверждается постановлением администрации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1)наименования муниципальных программ;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2)наименования ответственных исполнителей муниципальных программ.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11.Проект муниципальной программы подлежит общественному обсуждению. Ответственный исполнитель муниципальной программы размещает проект муниципальной программы, информацию о порядке направления замечаний и предложений к проекту муниципальной программы в сети Интернет на официальном сайте администрации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муниципальной программы оформляется в виде проекта постановления администрации Березовского городского округа об утверждении муниципальной программы, к которому прикладывается </w:t>
      </w:r>
      <w:hyperlink w:anchor="P1440" w:history="1">
        <w:r w:rsidRPr="00E05FD5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общественного обсуждения проекта муниципальной программы (форма приведена в приложении №5 к настоящему Порядку).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E05FD5">
        <w:rPr>
          <w:rFonts w:ascii="Times New Roman" w:hAnsi="Times New Roman" w:cs="Times New Roman"/>
          <w:sz w:val="28"/>
          <w:szCs w:val="28"/>
        </w:rPr>
        <w:t>12.Не позднее 10 августа года, предшествующего году начала реализации муниципальной программы: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1)Проект муниципальной программы с обязательным приложением обоснований и (или) расчетов затрат для реализации мероприятий муниципальной программы направляется ответственным исполнителем в управление финансов Березовского городского округа (далее - УФ БГО) на согласование и подготовки заключения в части обоснованности финансового обеспечения муниципальной программы за счет средств местного бюджета.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2)В целях согласования и подготовки заключения в части соответствия целей, задач и показателей муниципальной программы, а 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</w:t>
      </w:r>
      <w:hyperlink w:anchor="P43" w:history="1">
        <w:r w:rsidRPr="00E05FD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соответствия муниципальной программы требованиям настоящего Порядка к форме и содержанию муниципальной программы, проект муниципальной программы направляется ответственным исполнителем в ОЭиП.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Срок согласования УФ БГО и ОЭиП проекта муниципальной программы не должен превышать 15 календарных дней каждым из указанных управлений с момента поступления проекта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При наличии замечаний УФ БГО и ОЭиП готовят заключения на проект муниципальной программы. Ответственный исполнитель в течение 3 рабочих дней дорабатывает проект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проекту муниципальной программы ответственный исполнитель представляет в УФ БГО и ОЭиП проект </w:t>
      </w:r>
      <w:r w:rsidRPr="00E05FD5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Березовского городского округа  об утверждении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13.Проект постановления администрации городского округа об утверждении муниципальной программы подлежат обязательному рассмотрению Думой Березовского городского округа в соответствии с Порядком, утвержденным решением Думы Березовского городского округа от 20.10.2016 №11.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14.Муниципальные программы, предлагаемые к реализации начиная с очередного финансового года, подлежат утверждению постановлением администрации Березовского городского округа в срок не позднее 01 октября текущего финансового года.</w:t>
      </w:r>
    </w:p>
    <w:p w:rsidR="00E05FD5" w:rsidRPr="00E05FD5" w:rsidRDefault="00E05FD5" w:rsidP="00E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После принятия решения Думы Березовского городского округа об утверждении бюджета Березовского городского округа на соответствующий год и плановый период ответственный исполнитель обеспечивает приведение муниципальной программы в соответствие с законом о бюджете на соответствующий год и плановый период не позднее двух месяцев со дня вступления его в силу, при внесении в него изменений - не позднее одного месяца со дня вступления в силу изменений.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15.Ответственный исполнитель организует размещение текста утвержденной муниципальной программы или изменений в муниципальную программу в сети Интернет на официальном сайте администрации Березовского городского округа и государственную автоматизированную информационную систему ГАС «Управление» в течение 10 календарных дней со дня утверждения муниципальной программы или внесения изменений в муниципальную программу.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16.Проект изменений в муниципальную программу представляется в УФ БГО на согласование в части обоснованности финансового обеспечения муниципальной программы за счет средств местного бюджета и в ОЭиП для согласования в части: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1)соответствия целей, задач и показателей муниципальной программы, а 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</w:t>
      </w:r>
      <w:hyperlink w:anchor="P43" w:history="1">
        <w:r w:rsidRPr="00E05FD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2)соответствия муниципальной программы требованиям настоящего Порядка к форме и содержанию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Срок согласования УФ БГО и ОЭиП проекта изменений в муниципальную программу не должен превышать 15 календарных дней каждым из указанных управлений.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Подготовка заключений УФ БГО и ОЭиП предусматривается при наличии замечаний указанных управлений к проекту изменений в муниципальную программу.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проекту изменений в муниципальную программу ответственный исполнитель представляет в УФ БГО и ОЭиП проект постановления администрации Березовского городского округа о внесении </w:t>
      </w:r>
      <w:r w:rsidRPr="00E05FD5">
        <w:rPr>
          <w:rFonts w:ascii="Times New Roman" w:hAnsi="Times New Roman" w:cs="Times New Roman"/>
          <w:sz w:val="28"/>
          <w:szCs w:val="28"/>
        </w:rPr>
        <w:lastRenderedPageBreak/>
        <w:t>изменений в муниципальную программу.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о внесении изменений в муниципальную программу подлежат обязательному рассмотрению Думой Березовского городского округа в соответствии с Порядком, утвержденным решением Думы Березовского городского округа от 20.10.2016 №11.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17.Основаниями для внесения изменений в муниципальную программу являются: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1)приведение муниципальной программы в соответствие с решением Думы Березовского городского округа о бюджете;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2)результаты проведенных отборов для предоставления субсидий из областного бюджета;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3)результаты проведенной оценки эффективности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4) замечания Счетной палаты городского Березовского городского округа по результатам проведенной экспертизы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5)перераспределение средств между мероприятиями муниципальной программы в пределах утвержденного объема бюджетных ассигнований либо включение дополнительных мероприятий в план мероприятий по выполнению муниципальной программы, не требующих дополнительного финансового обеспечения;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6)корректировка мероприятий и целевых показателей муниципальной программы, текстовой части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Не допускается внесение изменений в муниципальную программу за истекший период реализации муниципальной программы.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4. Финансовое обеспечение реализации муниципальной программы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18.Финансовое обеспечение реализации муниципальной программы осуществляется за счет бюджетных ассигнований местного бюджета, а также за счет средств, которые предполагается направить на выполнение мероприятий этой муниципальной программы из федерального и областного бюджетов, и внебюджетных источников.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Расчет ассигнований местного бюджета на реализацию муниципальной программы осуществляется ответственным исполнителем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E05FD5" w:rsidRPr="00E05FD5" w:rsidRDefault="00E05FD5" w:rsidP="00E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муниципальной программы на последующие годы устанавливаются на уровне, не превышающем показатели финансового обеспечения муниципальных программ, </w:t>
      </w:r>
      <w:r w:rsidRPr="00E05FD5">
        <w:rPr>
          <w:rFonts w:ascii="Times New Roman" w:hAnsi="Times New Roman" w:cs="Times New Roman"/>
          <w:sz w:val="28"/>
          <w:szCs w:val="28"/>
        </w:rPr>
        <w:lastRenderedPageBreak/>
        <w:t>утвержденных в составе бюджетного прогноза Березовского городского округа на долгосрочный период (далее - бюджетный прогноз);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19.Объем бюджетных ассигнований из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и Свердловской области уровней софинансирования и объемов финансирования этих программ.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20.Средства, выделяемые из резервного фонда Правительства Свердловской области ответственному исполнителю на расходы по закрепленным за ним сферам деятельности, не включаются в муниципальную программу.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21.Распределение бюджетных ассигнований на реализацию муниципальных программ (подпрограмм) утверждается решением Думы Березовского городского округа о бюджете на очередной финансовый год и плановый период.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5. Реализация, оценка эффективности и контроль</w:t>
      </w:r>
    </w:p>
    <w:p w:rsidR="00E05FD5" w:rsidRPr="00E05FD5" w:rsidRDefault="00E05FD5" w:rsidP="00E05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за выполнением муниципальной программы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22.Ответственный исполнитель муниципальной программы: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1)осуществляет текущее управление реализацией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2)обеспечивает разработку, реализацию и утверждение муниципальной программы, внесение изменений в муниципальную программу;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4)осуществляет мониторинг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5)формирует отчеты о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6)обеспечивает эффективное использование средств местного бюджета, выделяемых на реализацию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7)осуществляет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23.Финансовый контроль за использованием бюджетных средств при реализации муниципальных программ возлагается на УФ БГО и Счетную палату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24.Отчетными периодами муниципальной программы являются: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первое полугодие текущего года - с 01 января по 30 июня текущего года включительно;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9 месяцев текущего года – с 01 января по 30 сентября текущего года включительно;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отчетный год - с 01 января по 31 декабря отчетного года включительно.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25.Ответственные исполнители после окончания отчетного периода направляют в ОЭиП </w:t>
      </w:r>
      <w:hyperlink w:anchor="P1681" w:history="1">
        <w:r w:rsidRPr="00E05FD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 по формам согласно приложению №6 к настоящему Порядку: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по итогам полугодия - до 25 июля текущего года;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lastRenderedPageBreak/>
        <w:t>по итогам 9 месяцев - до 25 октября текущего года;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по итогам года - до 01 февраля года, следующего за отчетным.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Отчет, составленный по </w:t>
      </w:r>
      <w:hyperlink w:anchor="P1687" w:history="1">
        <w:r w:rsidRPr="00E05FD5">
          <w:rPr>
            <w:rFonts w:ascii="Times New Roman" w:hAnsi="Times New Roman" w:cs="Times New Roman"/>
            <w:sz w:val="28"/>
            <w:szCs w:val="28"/>
          </w:rPr>
          <w:t>формам 1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9" w:history="1">
        <w:r w:rsidRPr="00E05FD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приложения №6 к настоящему Порядку, до направления в ОЭиП подлежит согласованию в УФ БГО в части полноты и правильности отражения в нем расходов местного бюджета.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К отчету, направляемому в ОЭиП и УФ БГО, прилагается пояснительная записка, которая содержит: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1)информацию о выполнении мероприятий муниципальной программы, запланированных к реализации в отчетном периоде. В отчете указывается количество выполненных и невыполненных мероприятий, причины невыполнения мероприятий;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2)сведения о достижении целевых показателей муниципальной программы, запланированных к реализации в отчетном периоде. В отчете указывается обоснование причин отклонений по показателям, плановые значения по которым не достигнуты;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3)информацию о финансировании мероприятий муниципальной программы за счет всех источников;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4)предложения по дальнейшей реализации муниципальной программы.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26.УФ БГО ежемесячно, не позднее 25 числа месяца, следующего за отчетным, направляет в ОЭиП информацию о финансировании муниципальных программ за счет средств местного бюджета.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4"/>
      <w:bookmarkEnd w:id="3"/>
      <w:r w:rsidRPr="00E05FD5">
        <w:rPr>
          <w:rFonts w:ascii="Times New Roman" w:hAnsi="Times New Roman" w:cs="Times New Roman"/>
          <w:sz w:val="28"/>
          <w:szCs w:val="28"/>
        </w:rPr>
        <w:t>27.ОЭиП анализирует информацию, представленную УФ БГО, отчеты о реализации муниципальных программ, поступающие от ответственных исполнителей. На основе проведенного анализа формирует и представляет главе Березовского городского округа отчет о ходе реализации муниципальных программ по итогам полугодия и 9 месяцев текущего года.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E05FD5">
        <w:rPr>
          <w:rFonts w:ascii="Times New Roman" w:hAnsi="Times New Roman" w:cs="Times New Roman"/>
          <w:sz w:val="28"/>
          <w:szCs w:val="28"/>
        </w:rPr>
        <w:t xml:space="preserve">28.По итогам предыдущего года ОЭиП в срок до 01 апреля проводится оценка эффективности реализации каждой муниципальной программы в соответствии с </w:t>
      </w:r>
      <w:hyperlink w:anchor="P2023" w:history="1">
        <w:r w:rsidRPr="00E05FD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Березовского городского округа (приложение №7 к настоящему Порядку), формируется отчет о реализации и оценке эффективности муниципальных программ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По результатам оценки ОЭиП готовит предложения: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1)об обеспечении финансирования муниципальной программы в полном объеме в очередном финансовом году;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2)о необходимости изменения муниципальной программы начиная с очередного финансового года, в том числе об изменении объема бюджетных ассигнований на финансовое обеспечение реализации муниципальной программы;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>3)о необходимости прекращения муниципальной программы начиная с очередного финансового года.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Отчет о реализации и оценке эффективности муниципальных программ Березовского городского округа и предложения, подготовленные на основе проведенной оценки эффективности муниципальных программ Березовского </w:t>
      </w:r>
      <w:r w:rsidRPr="00E05FD5">
        <w:rPr>
          <w:rFonts w:ascii="Times New Roman" w:hAnsi="Times New Roman" w:cs="Times New Roman"/>
          <w:sz w:val="28"/>
          <w:szCs w:val="28"/>
        </w:rPr>
        <w:lastRenderedPageBreak/>
        <w:t>городского округа, направляются главе Березовского городского округа.</w:t>
      </w:r>
    </w:p>
    <w:p w:rsidR="00E05FD5" w:rsidRPr="00E05FD5" w:rsidRDefault="00E05FD5" w:rsidP="00E05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D5">
        <w:rPr>
          <w:rFonts w:ascii="Times New Roman" w:hAnsi="Times New Roman" w:cs="Times New Roman"/>
          <w:sz w:val="28"/>
          <w:szCs w:val="28"/>
        </w:rPr>
        <w:t xml:space="preserve">29.Отчеты, указанные в </w:t>
      </w:r>
      <w:hyperlink w:anchor="P174" w:history="1">
        <w:r w:rsidRPr="00E05FD5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E05FD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E05FD5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администрации Березовского городского округа.</w:t>
      </w: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FD5" w:rsidRPr="00E05FD5" w:rsidRDefault="00E05FD5" w:rsidP="00E05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BC0" w:rsidRPr="00E05FD5" w:rsidRDefault="00360BC0" w:rsidP="00E0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BC0" w:rsidRPr="00E05FD5" w:rsidSect="00E05FD5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C0" w:rsidRDefault="00360BC0" w:rsidP="00E05FD5">
      <w:pPr>
        <w:spacing w:after="0" w:line="240" w:lineRule="auto"/>
      </w:pPr>
      <w:r>
        <w:separator/>
      </w:r>
    </w:p>
  </w:endnote>
  <w:endnote w:type="continuationSeparator" w:id="1">
    <w:p w:rsidR="00360BC0" w:rsidRDefault="00360BC0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C0" w:rsidRDefault="00360BC0" w:rsidP="00E05FD5">
      <w:pPr>
        <w:spacing w:after="0" w:line="240" w:lineRule="auto"/>
      </w:pPr>
      <w:r>
        <w:separator/>
      </w:r>
    </w:p>
  </w:footnote>
  <w:footnote w:type="continuationSeparator" w:id="1">
    <w:p w:rsidR="00360BC0" w:rsidRDefault="00360BC0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844"/>
      <w:docPartObj>
        <w:docPartGallery w:val="Page Numbers (Top of Page)"/>
        <w:docPartUnique/>
      </w:docPartObj>
    </w:sdtPr>
    <w:sdtContent>
      <w:p w:rsidR="00E05FD5" w:rsidRDefault="00E05FD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5FD5" w:rsidRDefault="00E05F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FD5"/>
    <w:rsid w:val="00360BC0"/>
    <w:rsid w:val="00E0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E0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0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D5"/>
  </w:style>
  <w:style w:type="paragraph" w:styleId="a5">
    <w:name w:val="footer"/>
    <w:basedOn w:val="a"/>
    <w:link w:val="a6"/>
    <w:uiPriority w:val="99"/>
    <w:semiHidden/>
    <w:unhideWhenUsed/>
    <w:rsid w:val="00E0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968DC7EE99CE96025EC271C570BB31A1FD732179B5240BFC60FE35nD38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3772</Words>
  <Characters>21501</Characters>
  <Application>Microsoft Office Word</Application>
  <DocSecurity>0</DocSecurity>
  <Lines>179</Lines>
  <Paragraphs>50</Paragraphs>
  <ScaleCrop>false</ScaleCrop>
  <Company>MultiDVD Team</Company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2018-06-28T12:00:00Z</dcterms:created>
  <dcterms:modified xsi:type="dcterms:W3CDTF">2018-06-28T12:05:00Z</dcterms:modified>
</cp:coreProperties>
</file>